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DD" w:rsidRDefault="000602DD" w:rsidP="0052308C">
      <w:pPr>
        <w:jc w:val="center"/>
        <w:rPr>
          <w:b/>
          <w:sz w:val="24"/>
          <w:szCs w:val="24"/>
        </w:rPr>
      </w:pPr>
      <w:r w:rsidRPr="0052308C">
        <w:rPr>
          <w:b/>
          <w:sz w:val="24"/>
          <w:szCs w:val="24"/>
        </w:rPr>
        <w:t>Итоги независимой оценки качества образова</w:t>
      </w:r>
      <w:r>
        <w:rPr>
          <w:b/>
          <w:sz w:val="24"/>
          <w:szCs w:val="24"/>
        </w:rPr>
        <w:t xml:space="preserve">тельной деятельности </w:t>
      </w:r>
    </w:p>
    <w:p w:rsidR="000602DD" w:rsidRDefault="000602DD" w:rsidP="00523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бюджетного учреждения Омской области </w:t>
      </w:r>
    </w:p>
    <w:p w:rsidR="000602DD" w:rsidRPr="0052308C" w:rsidRDefault="000602DD" w:rsidP="00523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«Спортивная школа олимпийского резерва «Динамо»</w:t>
      </w:r>
    </w:p>
    <w:p w:rsidR="000602DD" w:rsidRDefault="00060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095"/>
        <w:gridCol w:w="2404"/>
      </w:tblGrid>
      <w:tr w:rsidR="000602DD" w:rsidRPr="00D94CCD" w:rsidTr="00D94CCD">
        <w:trPr>
          <w:trHeight w:val="290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  <w:r w:rsidRPr="00D94CC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4CC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4CCD">
              <w:rPr>
                <w:b/>
                <w:sz w:val="20"/>
                <w:szCs w:val="20"/>
              </w:rPr>
              <w:t>/</w:t>
            </w:r>
            <w:proofErr w:type="spellStart"/>
            <w:r w:rsidRPr="00D94CC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 xml:space="preserve">Баллы </w:t>
            </w:r>
            <w:r w:rsidRPr="00D94CCD">
              <w:rPr>
                <w:sz w:val="20"/>
                <w:szCs w:val="20"/>
              </w:rPr>
              <w:t>(максимальный балл – 10)</w:t>
            </w:r>
          </w:p>
        </w:tc>
      </w:tr>
      <w:tr w:rsidR="000602DD" w:rsidRPr="00D94CCD" w:rsidTr="005906EE">
        <w:trPr>
          <w:trHeight w:val="719"/>
        </w:trPr>
        <w:tc>
          <w:tcPr>
            <w:tcW w:w="846" w:type="dxa"/>
          </w:tcPr>
          <w:p w:rsidR="000602DD" w:rsidRPr="00D94CCD" w:rsidRDefault="000602DD" w:rsidP="00DF1F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F1F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F1F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F1F6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9" w:type="dxa"/>
            <w:gridSpan w:val="2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F1F6F" w:rsidRDefault="000602DD" w:rsidP="00DF1F6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Показатели, характеризующие общие критерии оценки качества образовательной деятельности организации, осуществляющей образовательную деятельность, касающиеся открытости и доступности информации об организациях, осуществляющ</w:t>
            </w:r>
            <w:r>
              <w:rPr>
                <w:b/>
                <w:sz w:val="20"/>
                <w:szCs w:val="20"/>
              </w:rPr>
              <w:t>их образовательную деятельность</w:t>
            </w:r>
          </w:p>
          <w:p w:rsidR="000602DD" w:rsidRPr="00D94CCD" w:rsidRDefault="000602DD" w:rsidP="00D94CCD">
            <w:pPr>
              <w:ind w:firstLine="0"/>
              <w:jc w:val="center"/>
            </w:pP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 xml:space="preserve">Полнота и актуальность информации об организациях, осуществляющей образовательную деятельность (далее – организация), и ее деятельности, размещенном на официальном сайте организации в информационной сети «Интернет» (далее – сеть Интернет) (для государственных (муниципальных) организаций – информации, </w:t>
            </w:r>
            <w:proofErr w:type="gramStart"/>
            <w:r w:rsidRPr="00D94CCD">
              <w:rPr>
                <w:sz w:val="20"/>
                <w:szCs w:val="20"/>
              </w:rPr>
              <w:t>размещенной</w:t>
            </w:r>
            <w:proofErr w:type="gramEnd"/>
            <w:r w:rsidRPr="00D94CCD">
              <w:rPr>
                <w:sz w:val="20"/>
                <w:szCs w:val="20"/>
              </w:rPr>
              <w:t xml:space="preserve"> в том числе на официальном сайте в сети Интернет.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9,1</w:t>
            </w: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9,7</w:t>
            </w: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Доступность взаимодействия с получателем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6,8</w:t>
            </w: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1.4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4,2</w:t>
            </w: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29,8</w:t>
            </w:r>
          </w:p>
        </w:tc>
      </w:tr>
      <w:tr w:rsidR="000602DD" w:rsidRPr="00D94CCD" w:rsidTr="00D94CCD"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Средние</w:t>
            </w:r>
            <w:r w:rsidRPr="00D94CCD">
              <w:rPr>
                <w:sz w:val="20"/>
                <w:szCs w:val="20"/>
              </w:rPr>
              <w:t xml:space="preserve"> </w:t>
            </w: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7,45</w:t>
            </w:r>
          </w:p>
        </w:tc>
      </w:tr>
    </w:tbl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095"/>
        <w:gridCol w:w="2410"/>
      </w:tblGrid>
      <w:tr w:rsidR="000602DD" w:rsidRPr="00D94CCD" w:rsidTr="00E16B71">
        <w:trPr>
          <w:trHeight w:val="391"/>
        </w:trPr>
        <w:tc>
          <w:tcPr>
            <w:tcW w:w="846" w:type="dxa"/>
          </w:tcPr>
          <w:p w:rsidR="000602DD" w:rsidRPr="00D94CCD" w:rsidRDefault="000602DD" w:rsidP="00DF1F6F">
            <w:pPr>
              <w:ind w:firstLine="0"/>
              <w:jc w:val="center"/>
            </w:pPr>
            <w:r>
              <w:t>2</w:t>
            </w:r>
          </w:p>
        </w:tc>
        <w:tc>
          <w:tcPr>
            <w:tcW w:w="8505" w:type="dxa"/>
            <w:gridSpan w:val="2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комфортности условий, в которых осуществляет</w:t>
            </w:r>
            <w:r>
              <w:rPr>
                <w:b/>
                <w:sz w:val="20"/>
                <w:szCs w:val="20"/>
              </w:rPr>
              <w:t>ся образовательная деятельность</w:t>
            </w:r>
          </w:p>
          <w:p w:rsidR="000602DD" w:rsidRPr="00D94CCD" w:rsidRDefault="000602DD" w:rsidP="00D94CCD">
            <w:pPr>
              <w:ind w:firstLine="0"/>
            </w:pP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br/>
            </w:r>
            <w:r w:rsidRPr="00D94CCD">
              <w:rPr>
                <w:sz w:val="20"/>
                <w:szCs w:val="20"/>
              </w:rPr>
              <w:t>Материально-техническое и информационное обеспечение организации.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3,6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2.2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8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2.3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94CCD">
              <w:rPr>
                <w:sz w:val="20"/>
                <w:szCs w:val="20"/>
              </w:rPr>
              <w:t>обучающимися</w:t>
            </w:r>
            <w:proofErr w:type="gramEnd"/>
            <w:r w:rsidRPr="00D94CCD">
              <w:rPr>
                <w:sz w:val="20"/>
                <w:szCs w:val="20"/>
              </w:rPr>
              <w:t>.</w:t>
            </w: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6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2.4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Наличие дополнительных образовательных программ.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4,9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2.5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7,2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2.6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94CCD">
              <w:rPr>
                <w:sz w:val="20"/>
                <w:szCs w:val="20"/>
              </w:rPr>
              <w:t>обучающимся</w:t>
            </w:r>
            <w:proofErr w:type="gramEnd"/>
            <w:r w:rsidRPr="00D94CCD">
              <w:rPr>
                <w:sz w:val="20"/>
                <w:szCs w:val="20"/>
              </w:rPr>
              <w:t>.</w:t>
            </w:r>
          </w:p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4,1</w:t>
            </w:r>
          </w:p>
        </w:tc>
      </w:tr>
      <w:tr w:rsidR="000602DD" w:rsidRPr="00D94CCD" w:rsidTr="00D94CCD">
        <w:trPr>
          <w:trHeight w:val="37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2.7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</w:pPr>
            <w:r w:rsidRPr="00D94CCD"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4,1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37,9</w:t>
            </w:r>
          </w:p>
        </w:tc>
      </w:tr>
      <w:tr w:rsidR="000602DD" w:rsidRPr="00D94CCD" w:rsidTr="00D94CCD">
        <w:trPr>
          <w:trHeight w:val="3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Средние</w:t>
            </w:r>
            <w:r w:rsidRPr="00D94CCD">
              <w:rPr>
                <w:sz w:val="20"/>
                <w:szCs w:val="20"/>
              </w:rPr>
              <w:t xml:space="preserve"> </w:t>
            </w: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5,414285714</w:t>
            </w:r>
          </w:p>
        </w:tc>
      </w:tr>
    </w:tbl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p w:rsidR="000602DD" w:rsidRDefault="000602DD"/>
    <w:tbl>
      <w:tblPr>
        <w:tblpPr w:leftFromText="180" w:rightFromText="180" w:vertAnchor="text" w:horzAnchor="margin" w:tblpY="8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095"/>
        <w:gridCol w:w="2410"/>
      </w:tblGrid>
      <w:tr w:rsidR="000602DD" w:rsidRPr="00D94CCD" w:rsidTr="00DC0399">
        <w:trPr>
          <w:trHeight w:val="529"/>
        </w:trPr>
        <w:tc>
          <w:tcPr>
            <w:tcW w:w="846" w:type="dxa"/>
          </w:tcPr>
          <w:p w:rsidR="000602DD" w:rsidRPr="00D94CCD" w:rsidRDefault="000602DD" w:rsidP="00DF1F6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8505" w:type="dxa"/>
            <w:gridSpan w:val="2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</w:t>
            </w:r>
            <w:r>
              <w:rPr>
                <w:b/>
                <w:sz w:val="20"/>
                <w:szCs w:val="20"/>
              </w:rPr>
              <w:t>овательную деятельность, касающи</w:t>
            </w:r>
            <w:r w:rsidRPr="00D94CCD">
              <w:rPr>
                <w:b/>
                <w:sz w:val="20"/>
                <w:szCs w:val="20"/>
              </w:rPr>
              <w:t>еся доброжелательности, вежлив</w:t>
            </w:r>
            <w:r>
              <w:rPr>
                <w:b/>
                <w:sz w:val="20"/>
                <w:szCs w:val="20"/>
              </w:rPr>
              <w:t>ости, компетентности работников</w:t>
            </w:r>
          </w:p>
          <w:p w:rsidR="000602DD" w:rsidRPr="00D94CCD" w:rsidRDefault="000602DD" w:rsidP="00D94CCD">
            <w:pPr>
              <w:ind w:firstLine="0"/>
            </w:pPr>
          </w:p>
        </w:tc>
      </w:tr>
      <w:tr w:rsidR="000602DD" w:rsidRPr="00D94CCD" w:rsidTr="00D94CCD">
        <w:trPr>
          <w:trHeight w:val="529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организации, в общем числе опрошенных получателей образовательных услуг.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9,375</w:t>
            </w:r>
          </w:p>
        </w:tc>
      </w:tr>
      <w:tr w:rsidR="000602DD" w:rsidRPr="00D94CCD" w:rsidTr="00D94CCD">
        <w:trPr>
          <w:trHeight w:val="529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9,375</w:t>
            </w:r>
          </w:p>
        </w:tc>
      </w:tr>
      <w:tr w:rsidR="000602DD" w:rsidRPr="00D94CCD" w:rsidTr="00D94CCD">
        <w:trPr>
          <w:trHeight w:val="491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18,75</w:t>
            </w:r>
          </w:p>
        </w:tc>
      </w:tr>
      <w:tr w:rsidR="000602DD" w:rsidRPr="00D94CCD" w:rsidTr="00D94CCD">
        <w:trPr>
          <w:trHeight w:val="41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Средние</w:t>
            </w:r>
            <w:r w:rsidRPr="00D94CCD">
              <w:rPr>
                <w:sz w:val="20"/>
                <w:szCs w:val="20"/>
              </w:rPr>
              <w:t xml:space="preserve"> </w:t>
            </w: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10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9,375</w:t>
            </w:r>
          </w:p>
        </w:tc>
      </w:tr>
    </w:tbl>
    <w:p w:rsidR="000602DD" w:rsidRDefault="000602DD"/>
    <w:p w:rsidR="000602DD" w:rsidRDefault="00060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095"/>
        <w:gridCol w:w="2404"/>
      </w:tblGrid>
      <w:tr w:rsidR="000602DD" w:rsidRPr="00D94CCD" w:rsidTr="00BE7C8F">
        <w:trPr>
          <w:trHeight w:val="292"/>
        </w:trPr>
        <w:tc>
          <w:tcPr>
            <w:tcW w:w="846" w:type="dxa"/>
          </w:tcPr>
          <w:p w:rsidR="000602DD" w:rsidRPr="00D94CCD" w:rsidRDefault="000602DD" w:rsidP="00DF1F6F">
            <w:pPr>
              <w:ind w:firstLine="0"/>
              <w:jc w:val="center"/>
            </w:pPr>
            <w:r>
              <w:t>4</w:t>
            </w:r>
          </w:p>
        </w:tc>
        <w:tc>
          <w:tcPr>
            <w:tcW w:w="8499" w:type="dxa"/>
            <w:gridSpan w:val="2"/>
          </w:tcPr>
          <w:p w:rsidR="000602DD" w:rsidRPr="00D94CCD" w:rsidRDefault="000602DD" w:rsidP="00D94CCD">
            <w:pPr>
              <w:ind w:firstLine="0"/>
              <w:rPr>
                <w:b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</w:t>
            </w:r>
            <w:r>
              <w:rPr>
                <w:b/>
                <w:sz w:val="20"/>
                <w:szCs w:val="20"/>
              </w:rPr>
              <w:t>ельной деятельности организаций</w:t>
            </w:r>
          </w:p>
          <w:p w:rsidR="000602DD" w:rsidRPr="00D94CCD" w:rsidRDefault="000602DD" w:rsidP="00D94CCD">
            <w:pPr>
              <w:ind w:firstLine="0"/>
            </w:pP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4.1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Доля получателей образовательных услуг, удовлетворенных материально-техническим обеспечением организации, в общем числе опрошенных получателей образовательных услуг.</w:t>
            </w:r>
          </w:p>
          <w:p w:rsidR="000602DD" w:rsidRPr="00D94CCD" w:rsidRDefault="000602DD" w:rsidP="00D94CCD">
            <w:pPr>
              <w:ind w:firstLine="0"/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4,6875</w:t>
            </w: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4.2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услуг, в общем числе опрошенных получателей образовательных услуг.</w:t>
            </w: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9,6875</w:t>
            </w: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4.3</w:t>
            </w: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знакомым, в общем числе опрошенных получателей образовательных услуг.</w:t>
            </w: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602DD" w:rsidRPr="00D94CCD" w:rsidRDefault="000602DD" w:rsidP="00D94CCD">
            <w:pPr>
              <w:ind w:firstLine="0"/>
              <w:jc w:val="center"/>
              <w:rPr>
                <w:sz w:val="20"/>
                <w:szCs w:val="20"/>
              </w:rPr>
            </w:pPr>
            <w:r w:rsidRPr="00D94CCD">
              <w:rPr>
                <w:sz w:val="20"/>
                <w:szCs w:val="20"/>
              </w:rPr>
              <w:t>9,68</w:t>
            </w:r>
            <w:bookmarkStart w:id="0" w:name="_GoBack"/>
            <w:bookmarkEnd w:id="0"/>
            <w:r w:rsidRPr="00D94CCD">
              <w:rPr>
                <w:sz w:val="20"/>
                <w:szCs w:val="20"/>
              </w:rPr>
              <w:t>75</w:t>
            </w: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24,0625</w:t>
            </w: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</w:pPr>
            <w:r w:rsidRPr="00D94CCD">
              <w:rPr>
                <w:b/>
                <w:sz w:val="20"/>
                <w:szCs w:val="20"/>
              </w:rPr>
              <w:t>Средние</w:t>
            </w:r>
            <w:r w:rsidRPr="00D94CCD">
              <w:rPr>
                <w:sz w:val="20"/>
                <w:szCs w:val="20"/>
              </w:rPr>
              <w:t xml:space="preserve"> </w:t>
            </w:r>
            <w:r w:rsidRPr="00D94CCD">
              <w:rPr>
                <w:b/>
                <w:sz w:val="20"/>
                <w:szCs w:val="20"/>
              </w:rPr>
              <w:t>интегральные значения по показателю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8,020833333</w:t>
            </w:r>
          </w:p>
        </w:tc>
      </w:tr>
      <w:tr w:rsidR="000602DD" w:rsidRPr="00D94CCD" w:rsidTr="00D94CCD">
        <w:trPr>
          <w:trHeight w:val="277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Общий интегральный показатель ГОО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110,5125</w:t>
            </w:r>
          </w:p>
        </w:tc>
      </w:tr>
      <w:tr w:rsidR="000602DD" w:rsidRPr="00D94CCD" w:rsidTr="00D94CCD">
        <w:trPr>
          <w:trHeight w:val="292"/>
        </w:trPr>
        <w:tc>
          <w:tcPr>
            <w:tcW w:w="846" w:type="dxa"/>
          </w:tcPr>
          <w:p w:rsidR="000602DD" w:rsidRPr="00D94CCD" w:rsidRDefault="000602DD" w:rsidP="00D94CCD">
            <w:pPr>
              <w:ind w:firstLine="0"/>
            </w:pPr>
          </w:p>
        </w:tc>
        <w:tc>
          <w:tcPr>
            <w:tcW w:w="6095" w:type="dxa"/>
          </w:tcPr>
          <w:p w:rsidR="000602DD" w:rsidRPr="00D94CCD" w:rsidRDefault="000602DD" w:rsidP="00D94CCD">
            <w:pPr>
              <w:ind w:firstLine="0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Среднее интегральное значение ГОО</w:t>
            </w:r>
          </w:p>
        </w:tc>
        <w:tc>
          <w:tcPr>
            <w:tcW w:w="2404" w:type="dxa"/>
          </w:tcPr>
          <w:p w:rsidR="000602DD" w:rsidRPr="00D94CCD" w:rsidRDefault="000602DD" w:rsidP="00D94C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4CCD">
              <w:rPr>
                <w:b/>
                <w:sz w:val="20"/>
                <w:szCs w:val="20"/>
              </w:rPr>
              <w:t>30,26011905</w:t>
            </w:r>
          </w:p>
        </w:tc>
      </w:tr>
    </w:tbl>
    <w:p w:rsidR="000602DD" w:rsidRDefault="000602DD"/>
    <w:p w:rsidR="000602DD" w:rsidRDefault="000602DD" w:rsidP="008909B6">
      <w:pPr>
        <w:ind w:firstLine="0"/>
      </w:pPr>
    </w:p>
    <w:p w:rsidR="00436554" w:rsidRDefault="00436554" w:rsidP="00436554">
      <w:pPr>
        <w:jc w:val="center"/>
        <w:rPr>
          <w:b/>
          <w:sz w:val="28"/>
          <w:szCs w:val="28"/>
        </w:rPr>
      </w:pPr>
    </w:p>
    <w:p w:rsidR="00436554" w:rsidRDefault="00436554" w:rsidP="00436554">
      <w:pPr>
        <w:jc w:val="center"/>
        <w:rPr>
          <w:b/>
          <w:sz w:val="28"/>
          <w:szCs w:val="28"/>
        </w:rPr>
      </w:pPr>
    </w:p>
    <w:p w:rsidR="00436554" w:rsidRDefault="00436554" w:rsidP="00436554">
      <w:pPr>
        <w:jc w:val="center"/>
        <w:rPr>
          <w:b/>
          <w:sz w:val="28"/>
          <w:szCs w:val="28"/>
        </w:rPr>
      </w:pPr>
    </w:p>
    <w:p w:rsidR="00436554" w:rsidRDefault="00436554" w:rsidP="00436554">
      <w:pPr>
        <w:jc w:val="center"/>
        <w:rPr>
          <w:b/>
          <w:sz w:val="28"/>
          <w:szCs w:val="28"/>
        </w:rPr>
      </w:pPr>
    </w:p>
    <w:p w:rsidR="00436554" w:rsidRDefault="00436554" w:rsidP="00436554">
      <w:pPr>
        <w:jc w:val="center"/>
        <w:rPr>
          <w:b/>
          <w:sz w:val="28"/>
          <w:szCs w:val="28"/>
        </w:rPr>
      </w:pPr>
    </w:p>
    <w:p w:rsidR="00436554" w:rsidRPr="00AE488C" w:rsidRDefault="00436554" w:rsidP="00436554">
      <w:pPr>
        <w:jc w:val="center"/>
        <w:rPr>
          <w:rFonts w:asciiTheme="minorHAnsi" w:hAnsiTheme="minorHAnsi"/>
          <w:b/>
          <w:sz w:val="28"/>
          <w:szCs w:val="28"/>
        </w:rPr>
      </w:pPr>
      <w:r w:rsidRPr="00AE488C">
        <w:rPr>
          <w:rFonts w:asciiTheme="minorHAnsi" w:hAnsiTheme="minorHAnsi"/>
          <w:b/>
          <w:sz w:val="28"/>
          <w:szCs w:val="28"/>
        </w:rPr>
        <w:lastRenderedPageBreak/>
        <w:t>Рекомендации Общественного совета при Министерстве образования Омской области</w:t>
      </w:r>
    </w:p>
    <w:p w:rsidR="00436554" w:rsidRPr="00AE488C" w:rsidRDefault="00436554" w:rsidP="00436554">
      <w:pPr>
        <w:jc w:val="center"/>
        <w:rPr>
          <w:rFonts w:asciiTheme="minorHAnsi" w:hAnsiTheme="minorHAnsi"/>
          <w:b/>
          <w:sz w:val="28"/>
          <w:szCs w:val="28"/>
        </w:rPr>
      </w:pPr>
    </w:p>
    <w:p w:rsidR="00436554" w:rsidRPr="00AE488C" w:rsidRDefault="00436554" w:rsidP="00436554">
      <w:pPr>
        <w:rPr>
          <w:rFonts w:asciiTheme="minorHAnsi" w:hAnsiTheme="minorHAnsi"/>
          <w:sz w:val="28"/>
          <w:szCs w:val="28"/>
        </w:rPr>
      </w:pPr>
      <w:r w:rsidRPr="00AE488C">
        <w:rPr>
          <w:rFonts w:asciiTheme="minorHAnsi" w:hAnsiTheme="minorHAnsi"/>
          <w:sz w:val="28"/>
          <w:szCs w:val="28"/>
        </w:rPr>
        <w:t>Бюджетному учреждению Омской области «Спортивная школа олимпийского резерва «Динамо» рекомендовано:</w:t>
      </w:r>
    </w:p>
    <w:p w:rsidR="00436554" w:rsidRPr="00AE488C" w:rsidRDefault="00436554" w:rsidP="004365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AE488C">
        <w:rPr>
          <w:sz w:val="28"/>
          <w:szCs w:val="28"/>
        </w:rPr>
        <w:t>Создать условия для организации обучения и воспитания, обучающихся  с ограниченными возможностями здоровья и инвалидов.</w:t>
      </w:r>
    </w:p>
    <w:p w:rsidR="00436554" w:rsidRPr="00AE488C" w:rsidRDefault="00436554" w:rsidP="004365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AE488C">
        <w:rPr>
          <w:sz w:val="28"/>
          <w:szCs w:val="28"/>
        </w:rPr>
        <w:t>Создать возможность оказания психолого-педагогической, медицинской и социальной помощи обучающимся.</w:t>
      </w:r>
    </w:p>
    <w:p w:rsidR="00436554" w:rsidRPr="00AE488C" w:rsidRDefault="00436554" w:rsidP="004365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AE488C">
        <w:rPr>
          <w:sz w:val="28"/>
          <w:szCs w:val="28"/>
        </w:rPr>
        <w:t>Обратить внимание на развития творческих способностей и интересов обучающихся, включая их участие в конкурсах, олимпиадах и пр.</w:t>
      </w:r>
    </w:p>
    <w:p w:rsidR="00436554" w:rsidRPr="00AE488C" w:rsidRDefault="00436554" w:rsidP="004365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AE488C">
        <w:rPr>
          <w:sz w:val="28"/>
          <w:szCs w:val="28"/>
        </w:rPr>
        <w:t xml:space="preserve">Улучшить материально-техническое обеспечение организации.      </w:t>
      </w:r>
    </w:p>
    <w:p w:rsidR="000602DD" w:rsidRDefault="000602DD"/>
    <w:sectPr w:rsidR="000602DD" w:rsidSect="0006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EAB"/>
    <w:multiLevelType w:val="hybridMultilevel"/>
    <w:tmpl w:val="B9C4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11ECE"/>
    <w:rsid w:val="00023535"/>
    <w:rsid w:val="000602DD"/>
    <w:rsid w:val="00066339"/>
    <w:rsid w:val="000A295D"/>
    <w:rsid w:val="00111ECE"/>
    <w:rsid w:val="00320554"/>
    <w:rsid w:val="00377A22"/>
    <w:rsid w:val="003C1499"/>
    <w:rsid w:val="00436554"/>
    <w:rsid w:val="0048328C"/>
    <w:rsid w:val="0052308C"/>
    <w:rsid w:val="00536820"/>
    <w:rsid w:val="005906EE"/>
    <w:rsid w:val="00625D5D"/>
    <w:rsid w:val="00635794"/>
    <w:rsid w:val="0068302A"/>
    <w:rsid w:val="006E7B49"/>
    <w:rsid w:val="0071662B"/>
    <w:rsid w:val="00735A1D"/>
    <w:rsid w:val="008808C5"/>
    <w:rsid w:val="008909B6"/>
    <w:rsid w:val="00A04B96"/>
    <w:rsid w:val="00A90103"/>
    <w:rsid w:val="00AE488C"/>
    <w:rsid w:val="00BE7C8F"/>
    <w:rsid w:val="00D36F9D"/>
    <w:rsid w:val="00D527AF"/>
    <w:rsid w:val="00D81112"/>
    <w:rsid w:val="00D94CCD"/>
    <w:rsid w:val="00DC0399"/>
    <w:rsid w:val="00DF1F6F"/>
    <w:rsid w:val="00E16B71"/>
    <w:rsid w:val="00ED5914"/>
    <w:rsid w:val="00F04A34"/>
    <w:rsid w:val="00F5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9"/>
    <w:pPr>
      <w:ind w:firstLine="709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554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office160917@mail.ru</dc:creator>
  <cp:keywords/>
  <dc:description/>
  <cp:lastModifiedBy>Зауреш</cp:lastModifiedBy>
  <cp:revision>4</cp:revision>
  <dcterms:created xsi:type="dcterms:W3CDTF">2017-10-25T06:43:00Z</dcterms:created>
  <dcterms:modified xsi:type="dcterms:W3CDTF">2017-10-25T06:50:00Z</dcterms:modified>
</cp:coreProperties>
</file>